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A89793" w14:textId="77777777" w:rsidR="00C575E2" w:rsidRDefault="00C575E2" w:rsidP="00C575E2">
      <w:pPr>
        <w:pStyle w:val="NoSpacing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LAMAR UNIVERSITY</w:t>
      </w:r>
    </w:p>
    <w:p w14:paraId="35CBC383" w14:textId="77777777" w:rsidR="00C575E2" w:rsidRDefault="00C575E2" w:rsidP="00C575E2">
      <w:pPr>
        <w:pStyle w:val="NoSpacing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DISHMAN SCHOOL OF NURSING</w:t>
      </w:r>
    </w:p>
    <w:p w14:paraId="6DB53EF2" w14:textId="77777777" w:rsidR="00C575E2" w:rsidRDefault="00C575E2" w:rsidP="00C575E2">
      <w:pPr>
        <w:pStyle w:val="NoSpacing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NURS 4391 </w:t>
      </w:r>
    </w:p>
    <w:p w14:paraId="5D3CBC7A" w14:textId="23075BD8" w:rsidR="00C575E2" w:rsidRDefault="00C575E2" w:rsidP="00C575E2">
      <w:pPr>
        <w:pStyle w:val="NoSpacing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Evidence-</w:t>
      </w:r>
      <w:r w:rsidR="00B22EA5">
        <w:rPr>
          <w:rFonts w:ascii="Times New Roman" w:hAnsi="Times New Roman" w:cs="Times New Roman"/>
          <w:sz w:val="28"/>
        </w:rPr>
        <w:t>B</w:t>
      </w:r>
      <w:r>
        <w:rPr>
          <w:rFonts w:ascii="Times New Roman" w:hAnsi="Times New Roman" w:cs="Times New Roman"/>
          <w:sz w:val="28"/>
        </w:rPr>
        <w:t>ased Practice and Nursing Inquiry</w:t>
      </w:r>
    </w:p>
    <w:p w14:paraId="7E178A2E" w14:textId="77777777" w:rsidR="00C575E2" w:rsidRDefault="00C575E2" w:rsidP="00C575E2">
      <w:pPr>
        <w:pStyle w:val="NoSpacing"/>
        <w:jc w:val="center"/>
        <w:rPr>
          <w:rFonts w:ascii="Times New Roman" w:hAnsi="Times New Roman" w:cs="Times New Roman"/>
          <w:sz w:val="28"/>
        </w:rPr>
      </w:pPr>
    </w:p>
    <w:p w14:paraId="45475568" w14:textId="19E23AB7" w:rsidR="006B7F08" w:rsidRPr="000D6AEE" w:rsidRDefault="006B7F08" w:rsidP="006B7F08">
      <w:r w:rsidRPr="000D6AEE">
        <w:t>Student Name_____________________</w:t>
      </w:r>
      <w:r>
        <w:tab/>
      </w:r>
      <w:r>
        <w:tab/>
      </w:r>
      <w:r w:rsidRPr="000D6AEE">
        <w:tab/>
      </w:r>
    </w:p>
    <w:p w14:paraId="5CA4508B" w14:textId="77777777" w:rsidR="006B7F08" w:rsidRPr="000D6AEE" w:rsidRDefault="006B7F08" w:rsidP="006B7F08"/>
    <w:p w14:paraId="26B2D591" w14:textId="77777777" w:rsidR="006B7F08" w:rsidRPr="000D6AEE" w:rsidRDefault="006B7F08" w:rsidP="006B7F08">
      <w:pPr>
        <w:contextualSpacing/>
      </w:pPr>
      <w:r w:rsidRPr="000D6AEE">
        <w:t xml:space="preserve">Use the criteria listed below to help identify a </w:t>
      </w:r>
      <w:r w:rsidRPr="000D6AEE">
        <w:rPr>
          <w:b/>
        </w:rPr>
        <w:t>quantitative</w:t>
      </w:r>
      <w:r w:rsidRPr="000D6AEE">
        <w:t xml:space="preserve"> nursing research article. </w:t>
      </w:r>
      <w:r w:rsidRPr="000D6AEE">
        <w:rPr>
          <w:u w:val="single"/>
        </w:rPr>
        <w:t>Answer the following questions.</w:t>
      </w:r>
    </w:p>
    <w:p w14:paraId="35B7D2D3" w14:textId="77777777" w:rsidR="006B7F08" w:rsidRPr="000D6AEE" w:rsidRDefault="006B7F08" w:rsidP="006B7F08">
      <w:pPr>
        <w:contextualSpacing/>
      </w:pPr>
    </w:p>
    <w:p w14:paraId="681FB680" w14:textId="77777777" w:rsidR="006B7F08" w:rsidRPr="000D6AEE" w:rsidRDefault="006B7F08" w:rsidP="006B7F08">
      <w:pPr>
        <w:contextualSpacing/>
      </w:pPr>
      <w:r w:rsidRPr="000D6AEE">
        <w:rPr>
          <w:b/>
        </w:rPr>
        <w:t>Does the article meet criteria?</w:t>
      </w:r>
      <w:r w:rsidRPr="000D6AEE">
        <w:t xml:space="preserve"> </w:t>
      </w:r>
      <w:r w:rsidRPr="000D6AEE">
        <w:tab/>
      </w:r>
      <w:r w:rsidRPr="000D6AEE">
        <w:tab/>
      </w:r>
      <w:r w:rsidRPr="000D6AEE">
        <w:tab/>
      </w:r>
      <w:r w:rsidRPr="000D6AEE">
        <w:tab/>
      </w:r>
      <w:r>
        <w:rPr>
          <w:b/>
        </w:rPr>
        <w:t>Highlight:</w:t>
      </w:r>
      <w:r w:rsidRPr="000D6AEE">
        <w:rPr>
          <w:b/>
        </w:rPr>
        <w:t xml:space="preserve"> </w:t>
      </w:r>
      <w:r>
        <w:rPr>
          <w:b/>
        </w:rPr>
        <w:t>YES</w:t>
      </w:r>
      <w:r w:rsidRPr="000D6AEE">
        <w:rPr>
          <w:b/>
        </w:rPr>
        <w:t xml:space="preserve"> or </w:t>
      </w:r>
      <w:r>
        <w:rPr>
          <w:b/>
        </w:rPr>
        <w:t>NO</w:t>
      </w:r>
      <w:r w:rsidRPr="000D6AEE">
        <w:t xml:space="preserve"> </w:t>
      </w:r>
    </w:p>
    <w:p w14:paraId="23A94224" w14:textId="77777777" w:rsidR="006B7F08" w:rsidRPr="000D6AEE" w:rsidRDefault="006B7F08" w:rsidP="006B7F08">
      <w:pPr>
        <w:contextualSpacing/>
      </w:pPr>
    </w:p>
    <w:p w14:paraId="2F5B194C" w14:textId="5AD82025" w:rsidR="006B7F08" w:rsidRPr="000D6AEE" w:rsidRDefault="006B7F08" w:rsidP="006B7F08">
      <w:pPr>
        <w:pStyle w:val="NoSpacing"/>
        <w:numPr>
          <w:ilvl w:val="0"/>
          <w:numId w:val="4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0D6AEE">
        <w:rPr>
          <w:rFonts w:ascii="Times New Roman" w:hAnsi="Times New Roman" w:cs="Times New Roman"/>
          <w:sz w:val="24"/>
          <w:szCs w:val="24"/>
        </w:rPr>
        <w:t xml:space="preserve">Published in the </w:t>
      </w:r>
      <w:r w:rsidRPr="000D6AEE">
        <w:rPr>
          <w:rFonts w:ascii="Times New Roman" w:hAnsi="Times New Roman" w:cs="Times New Roman"/>
          <w:b/>
          <w:sz w:val="24"/>
          <w:szCs w:val="24"/>
        </w:rPr>
        <w:t xml:space="preserve">last </w:t>
      </w:r>
      <w:r>
        <w:rPr>
          <w:rFonts w:ascii="Times New Roman" w:hAnsi="Times New Roman" w:cs="Times New Roman"/>
          <w:b/>
          <w:sz w:val="24"/>
          <w:szCs w:val="24"/>
        </w:rPr>
        <w:t>5 years</w:t>
      </w:r>
      <w:r w:rsidRPr="000D6AEE">
        <w:rPr>
          <w:rFonts w:ascii="Times New Roman" w:hAnsi="Times New Roman" w:cs="Times New Roman"/>
          <w:sz w:val="24"/>
          <w:szCs w:val="24"/>
        </w:rPr>
        <w:tab/>
      </w:r>
      <w:r w:rsidRPr="000D6AEE">
        <w:rPr>
          <w:rFonts w:ascii="Times New Roman" w:hAnsi="Times New Roman" w:cs="Times New Roman"/>
          <w:sz w:val="24"/>
          <w:szCs w:val="24"/>
        </w:rPr>
        <w:tab/>
      </w:r>
      <w:r w:rsidRPr="000D6AEE">
        <w:rPr>
          <w:rFonts w:ascii="Times New Roman" w:hAnsi="Times New Roman" w:cs="Times New Roman"/>
          <w:sz w:val="24"/>
          <w:szCs w:val="24"/>
        </w:rPr>
        <w:tab/>
      </w:r>
      <w:r w:rsidRPr="000D6AE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051CA">
        <w:rPr>
          <w:rFonts w:ascii="Times New Roman" w:hAnsi="Times New Roman" w:cs="Times New Roman"/>
          <w:sz w:val="24"/>
          <w:szCs w:val="24"/>
          <w:highlight w:val="green"/>
        </w:rPr>
        <w:t>YES</w:t>
      </w:r>
      <w:r w:rsidRPr="000D6AEE">
        <w:rPr>
          <w:rFonts w:ascii="Times New Roman" w:hAnsi="Times New Roman" w:cs="Times New Roman"/>
          <w:sz w:val="24"/>
          <w:szCs w:val="24"/>
        </w:rPr>
        <w:tab/>
      </w:r>
      <w:r w:rsidRPr="000D6AEE">
        <w:rPr>
          <w:rFonts w:ascii="Times New Roman" w:hAnsi="Times New Roman" w:cs="Times New Roman"/>
          <w:sz w:val="24"/>
          <w:szCs w:val="24"/>
        </w:rPr>
        <w:tab/>
        <w:t>NO</w:t>
      </w:r>
    </w:p>
    <w:p w14:paraId="54E6579E" w14:textId="77777777" w:rsidR="006B7F08" w:rsidRPr="008201A7" w:rsidRDefault="006B7F08" w:rsidP="006B7F08">
      <w:pPr>
        <w:pStyle w:val="NoSpacing"/>
        <w:numPr>
          <w:ilvl w:val="0"/>
          <w:numId w:val="4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8201A7">
        <w:rPr>
          <w:rFonts w:ascii="Times New Roman" w:hAnsi="Times New Roman" w:cs="Times New Roman"/>
          <w:sz w:val="24"/>
          <w:szCs w:val="24"/>
        </w:rPr>
        <w:t xml:space="preserve">Published in the </w:t>
      </w:r>
      <w:r w:rsidRPr="008201A7">
        <w:rPr>
          <w:rFonts w:ascii="Times New Roman" w:hAnsi="Times New Roman" w:cs="Times New Roman"/>
          <w:b/>
          <w:sz w:val="24"/>
          <w:szCs w:val="24"/>
        </w:rPr>
        <w:t>United States/English Language</w:t>
      </w:r>
      <w:r w:rsidRPr="008201A7">
        <w:rPr>
          <w:rFonts w:ascii="Times New Roman" w:hAnsi="Times New Roman" w:cs="Times New Roman"/>
          <w:sz w:val="24"/>
          <w:szCs w:val="24"/>
        </w:rPr>
        <w:tab/>
      </w:r>
      <w:r w:rsidRPr="008201A7">
        <w:rPr>
          <w:rFonts w:ascii="Times New Roman" w:hAnsi="Times New Roman" w:cs="Times New Roman"/>
          <w:sz w:val="24"/>
          <w:szCs w:val="24"/>
        </w:rPr>
        <w:tab/>
      </w:r>
      <w:r w:rsidRPr="00A051CA">
        <w:rPr>
          <w:rFonts w:ascii="Times New Roman" w:hAnsi="Times New Roman" w:cs="Times New Roman"/>
          <w:sz w:val="24"/>
          <w:szCs w:val="24"/>
          <w:highlight w:val="green"/>
        </w:rPr>
        <w:t>YES</w:t>
      </w:r>
      <w:r w:rsidRPr="008201A7">
        <w:rPr>
          <w:rFonts w:ascii="Times New Roman" w:hAnsi="Times New Roman" w:cs="Times New Roman"/>
          <w:sz w:val="24"/>
          <w:szCs w:val="24"/>
        </w:rPr>
        <w:tab/>
      </w:r>
      <w:r w:rsidRPr="008201A7">
        <w:rPr>
          <w:rFonts w:ascii="Times New Roman" w:hAnsi="Times New Roman" w:cs="Times New Roman"/>
          <w:sz w:val="24"/>
          <w:szCs w:val="24"/>
        </w:rPr>
        <w:tab/>
        <w:t>NO</w:t>
      </w:r>
    </w:p>
    <w:p w14:paraId="5D602F05" w14:textId="5049B70D" w:rsidR="00D862B1" w:rsidRDefault="006B7F08" w:rsidP="006B7F08">
      <w:pPr>
        <w:pStyle w:val="NoSpacing"/>
        <w:numPr>
          <w:ilvl w:val="0"/>
          <w:numId w:val="4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8201A7">
        <w:rPr>
          <w:rFonts w:ascii="Times New Roman" w:hAnsi="Times New Roman" w:cs="Times New Roman"/>
          <w:sz w:val="24"/>
          <w:szCs w:val="24"/>
        </w:rPr>
        <w:t xml:space="preserve">Research study focused on </w:t>
      </w:r>
      <w:r w:rsidRPr="008201A7">
        <w:rPr>
          <w:rFonts w:ascii="Times New Roman" w:hAnsi="Times New Roman" w:cs="Times New Roman"/>
          <w:b/>
          <w:sz w:val="24"/>
          <w:szCs w:val="24"/>
        </w:rPr>
        <w:t>clinical nursing practice</w:t>
      </w:r>
      <w:r w:rsidRPr="008201A7">
        <w:rPr>
          <w:rFonts w:ascii="Times New Roman" w:hAnsi="Times New Roman" w:cs="Times New Roman"/>
          <w:sz w:val="24"/>
          <w:szCs w:val="24"/>
        </w:rPr>
        <w:t xml:space="preserve">; </w:t>
      </w:r>
      <w:r w:rsidRPr="008201A7">
        <w:rPr>
          <w:rFonts w:ascii="Times New Roman" w:hAnsi="Times New Roman" w:cs="Times New Roman"/>
          <w:sz w:val="24"/>
          <w:szCs w:val="24"/>
          <w:u w:val="single"/>
        </w:rPr>
        <w:t>not</w:t>
      </w:r>
      <w:r w:rsidRPr="008201A7">
        <w:rPr>
          <w:rFonts w:ascii="Times New Roman" w:hAnsi="Times New Roman" w:cs="Times New Roman"/>
          <w:sz w:val="24"/>
          <w:szCs w:val="24"/>
        </w:rPr>
        <w:t xml:space="preserve"> about a drug trail, or other non-clinical nursing subjects such as education or management </w:t>
      </w:r>
      <w:r w:rsidRPr="00602890">
        <w:rPr>
          <w:rFonts w:ascii="Times New Roman" w:hAnsi="Times New Roman" w:cs="Times New Roman"/>
          <w:sz w:val="24"/>
          <w:szCs w:val="24"/>
        </w:rPr>
        <w:t>without quantitative statistical measures. Journals</w:t>
      </w:r>
      <w:r w:rsidRPr="008201A7">
        <w:rPr>
          <w:rFonts w:ascii="Times New Roman" w:hAnsi="Times New Roman" w:cs="Times New Roman"/>
          <w:sz w:val="24"/>
          <w:szCs w:val="24"/>
        </w:rPr>
        <w:t xml:space="preserve"> focused on medicine or ancillary services (physical or respiratory therapy) will not be approved. </w:t>
      </w:r>
    </w:p>
    <w:p w14:paraId="7FC19ADC" w14:textId="01D48046" w:rsidR="00D862B1" w:rsidRDefault="00D862B1" w:rsidP="00D862B1">
      <w:pPr>
        <w:pStyle w:val="NoSpacing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</w:t>
      </w:r>
      <w:r w:rsidR="006B7F08" w:rsidRPr="008201A7">
        <w:rPr>
          <w:rFonts w:ascii="Times New Roman" w:hAnsi="Times New Roman" w:cs="Times New Roman"/>
          <w:sz w:val="24"/>
          <w:szCs w:val="24"/>
        </w:rPr>
        <w:t>The following types of studies are</w:t>
      </w:r>
      <w:r w:rsidR="006B7F08" w:rsidRPr="00D133F5">
        <w:rPr>
          <w:rFonts w:ascii="Times New Roman" w:hAnsi="Times New Roman" w:cs="Times New Roman"/>
          <w:sz w:val="24"/>
          <w:szCs w:val="24"/>
        </w:rPr>
        <w:t xml:space="preserve"> </w:t>
      </w:r>
      <w:r w:rsidR="006B7F08" w:rsidRPr="0019625E">
        <w:rPr>
          <w:rFonts w:ascii="Times New Roman" w:hAnsi="Times New Roman" w:cs="Times New Roman"/>
          <w:b/>
          <w:sz w:val="24"/>
          <w:szCs w:val="24"/>
          <w:u w:val="single"/>
        </w:rPr>
        <w:t>not approved</w:t>
      </w:r>
      <w:r w:rsidR="006B7F08" w:rsidRPr="00D133F5">
        <w:rPr>
          <w:rFonts w:ascii="Times New Roman" w:hAnsi="Times New Roman" w:cs="Times New Roman"/>
          <w:sz w:val="24"/>
          <w:szCs w:val="24"/>
        </w:rPr>
        <w:t xml:space="preserve"> to be used for this learning </w:t>
      </w:r>
      <w:r w:rsidR="006B7F08">
        <w:rPr>
          <w:rFonts w:ascii="Times New Roman" w:hAnsi="Times New Roman" w:cs="Times New Roman"/>
          <w:sz w:val="24"/>
          <w:szCs w:val="24"/>
        </w:rPr>
        <w:t>assignment</w:t>
      </w:r>
      <w:r w:rsidR="006B7F08" w:rsidRPr="00D133F5">
        <w:rPr>
          <w:rFonts w:ascii="Times New Roman" w:hAnsi="Times New Roman" w:cs="Times New Roman"/>
          <w:sz w:val="24"/>
          <w:szCs w:val="24"/>
        </w:rPr>
        <w:t xml:space="preserve">: </w:t>
      </w:r>
      <w:r w:rsidR="006B7F08" w:rsidRPr="00D862B1">
        <w:rPr>
          <w:rFonts w:ascii="Times New Roman" w:hAnsi="Times New Roman" w:cs="Times New Roman"/>
          <w:i/>
          <w:iCs/>
          <w:sz w:val="24"/>
          <w:szCs w:val="24"/>
        </w:rPr>
        <w:t xml:space="preserve">meta-analysis, integrated summary, evidence based summary, case study, </w:t>
      </w:r>
      <w:proofErr w:type="gramStart"/>
      <w:r w:rsidR="006B7F08" w:rsidRPr="00D862B1">
        <w:rPr>
          <w:rFonts w:ascii="Times New Roman" w:hAnsi="Times New Roman" w:cs="Times New Roman"/>
          <w:i/>
          <w:iCs/>
          <w:sz w:val="24"/>
          <w:szCs w:val="24"/>
        </w:rPr>
        <w:t>integrative</w:t>
      </w:r>
      <w:proofErr w:type="gramEnd"/>
      <w:r w:rsidR="006B7F08" w:rsidRPr="00D862B1">
        <w:rPr>
          <w:rFonts w:ascii="Times New Roman" w:hAnsi="Times New Roman" w:cs="Times New Roman"/>
          <w:i/>
          <w:iCs/>
          <w:sz w:val="24"/>
          <w:szCs w:val="24"/>
        </w:rPr>
        <w:t xml:space="preserve"> review, literature review, mixed method (includes qualitative data), focus groups or interviews</w:t>
      </w:r>
      <w:r w:rsidR="006B7F08" w:rsidRPr="00D133F5">
        <w:rPr>
          <w:rFonts w:ascii="Times New Roman" w:hAnsi="Times New Roman" w:cs="Times New Roman"/>
          <w:sz w:val="24"/>
          <w:szCs w:val="24"/>
        </w:rPr>
        <w:t xml:space="preserve"> because they are not the types of research emphasized in this course.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3BC2E87" w14:textId="0FC71D34" w:rsidR="006B7F08" w:rsidRPr="00D133F5" w:rsidRDefault="00D862B1" w:rsidP="00D862B1">
      <w:pPr>
        <w:pStyle w:val="NoSpacing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54527">
        <w:rPr>
          <w:rFonts w:ascii="Times New Roman" w:hAnsi="Times New Roman" w:cs="Times New Roman"/>
          <w:sz w:val="24"/>
          <w:szCs w:val="24"/>
          <w:highlight w:val="green"/>
        </w:rPr>
        <w:t>YES</w:t>
      </w:r>
      <w:r w:rsidRPr="00D133F5">
        <w:rPr>
          <w:rFonts w:ascii="Times New Roman" w:hAnsi="Times New Roman" w:cs="Times New Roman"/>
          <w:sz w:val="24"/>
          <w:szCs w:val="24"/>
        </w:rPr>
        <w:tab/>
      </w:r>
      <w:r w:rsidRPr="00D133F5">
        <w:rPr>
          <w:rFonts w:ascii="Times New Roman" w:hAnsi="Times New Roman" w:cs="Times New Roman"/>
          <w:sz w:val="24"/>
          <w:szCs w:val="24"/>
        </w:rPr>
        <w:tab/>
        <w:t>NO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</w:p>
    <w:p w14:paraId="0551BAA0" w14:textId="77777777" w:rsidR="006B7F08" w:rsidRPr="000D6AEE" w:rsidRDefault="006B7F08" w:rsidP="006B7F08">
      <w:pPr>
        <w:pStyle w:val="ListParagraph"/>
        <w:numPr>
          <w:ilvl w:val="0"/>
          <w:numId w:val="4"/>
        </w:numPr>
        <w:rPr>
          <w:b/>
        </w:rPr>
      </w:pPr>
      <w:r w:rsidRPr="000D6AEE">
        <w:t xml:space="preserve">Verify that at least one of the </w:t>
      </w:r>
      <w:r w:rsidRPr="000D6AEE">
        <w:rPr>
          <w:b/>
        </w:rPr>
        <w:t>authors is a nurse</w:t>
      </w:r>
      <w:r w:rsidRPr="000D6AEE">
        <w:t xml:space="preserve">. Remember, that just because an individual </w:t>
      </w:r>
      <w:r w:rsidRPr="000D6AEE">
        <w:tab/>
      </w:r>
      <w:r w:rsidRPr="000D6AEE">
        <w:tab/>
      </w:r>
      <w:r w:rsidRPr="000D6AEE">
        <w:tab/>
      </w:r>
      <w:r w:rsidRPr="000D6AEE">
        <w:tab/>
      </w:r>
      <w:r w:rsidRPr="000D6AEE">
        <w:tab/>
      </w:r>
      <w:r w:rsidRPr="000D6AEE">
        <w:tab/>
      </w:r>
      <w:r w:rsidRPr="000D6AEE">
        <w:tab/>
      </w:r>
      <w:r w:rsidRPr="00A051CA">
        <w:rPr>
          <w:highlight w:val="green"/>
        </w:rPr>
        <w:t>YES</w:t>
      </w:r>
      <w:r w:rsidRPr="000D6AEE">
        <w:tab/>
      </w:r>
      <w:r w:rsidRPr="000D6AEE">
        <w:tab/>
        <w:t>NO</w:t>
      </w:r>
    </w:p>
    <w:p w14:paraId="2B714DD7" w14:textId="77777777" w:rsidR="006B7F08" w:rsidRPr="000D6AEE" w:rsidRDefault="006B7F08" w:rsidP="006B7F08">
      <w:pPr>
        <w:pStyle w:val="ListParagraph"/>
        <w:rPr>
          <w:b/>
        </w:rPr>
      </w:pPr>
    </w:p>
    <w:p w14:paraId="34C3F00C" w14:textId="77777777" w:rsidR="006B7F08" w:rsidRPr="000D6AEE" w:rsidRDefault="006B7F08" w:rsidP="006B7F08">
      <w:pPr>
        <w:contextualSpacing/>
      </w:pPr>
      <w:r w:rsidRPr="000D6AEE">
        <w:rPr>
          <w:b/>
        </w:rPr>
        <w:t xml:space="preserve">Does the article contain most of the listed criteria? </w:t>
      </w:r>
      <w:r w:rsidRPr="000D6AEE">
        <w:rPr>
          <w:b/>
        </w:rPr>
        <w:tab/>
      </w:r>
      <w:r>
        <w:rPr>
          <w:b/>
        </w:rPr>
        <w:tab/>
      </w:r>
      <w:r w:rsidRPr="000D6AEE">
        <w:t xml:space="preserve"> </w:t>
      </w:r>
    </w:p>
    <w:p w14:paraId="5BDCC603" w14:textId="77777777" w:rsidR="006B7F08" w:rsidRDefault="006B7F08" w:rsidP="006B7F08">
      <w:pPr>
        <w:pStyle w:val="ListParagraph"/>
        <w:numPr>
          <w:ilvl w:val="0"/>
          <w:numId w:val="3"/>
        </w:numPr>
      </w:pPr>
      <w:r w:rsidRPr="007219AD">
        <w:t xml:space="preserve">Locate the following and highlight in your chosen article. You will attach a copy of your article with the following questions highlighted. </w:t>
      </w:r>
    </w:p>
    <w:p w14:paraId="3FA55022" w14:textId="5778DC3D" w:rsidR="006B7F08" w:rsidRDefault="006B7F08" w:rsidP="006B7F08">
      <w:pPr>
        <w:ind w:left="360"/>
      </w:pPr>
    </w:p>
    <w:p w14:paraId="44000989" w14:textId="77777777" w:rsidR="006B7F08" w:rsidRDefault="006B7F08" w:rsidP="006B7F08">
      <w:pPr>
        <w:pStyle w:val="ListParagraph"/>
        <w:numPr>
          <w:ilvl w:val="0"/>
          <w:numId w:val="3"/>
        </w:numPr>
      </w:pPr>
      <w:r w:rsidRPr="007219AD">
        <w:t>Then, answer the following questions, does the article contain the listed criteria?</w:t>
      </w:r>
    </w:p>
    <w:p w14:paraId="507A96CC" w14:textId="77777777" w:rsidR="006B7F08" w:rsidRDefault="006B7F08" w:rsidP="006B7F08"/>
    <w:p w14:paraId="09F7FBA3" w14:textId="37003B5A" w:rsidR="006B7F08" w:rsidRPr="007219AD" w:rsidRDefault="006B7F08" w:rsidP="006B7F08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D862B1">
        <w:rPr>
          <w:b/>
        </w:rPr>
        <w:tab/>
      </w:r>
      <w:r>
        <w:rPr>
          <w:b/>
        </w:rPr>
        <w:t xml:space="preserve">Highlight: YES </w:t>
      </w:r>
      <w:r w:rsidRPr="000D6AEE">
        <w:rPr>
          <w:b/>
        </w:rPr>
        <w:t xml:space="preserve">or </w:t>
      </w:r>
      <w:r>
        <w:rPr>
          <w:b/>
        </w:rPr>
        <w:t>NO</w:t>
      </w:r>
    </w:p>
    <w:p w14:paraId="097D426F" w14:textId="77777777" w:rsidR="006B7F08" w:rsidRPr="000D6AEE" w:rsidRDefault="006B7F08" w:rsidP="006B7F08">
      <w:pPr>
        <w:numPr>
          <w:ilvl w:val="0"/>
          <w:numId w:val="2"/>
        </w:numPr>
        <w:contextualSpacing/>
      </w:pPr>
      <w:r w:rsidRPr="000D6AEE">
        <w:t xml:space="preserve">Purpose and/or statement of the problem      </w:t>
      </w:r>
      <w:r w:rsidRPr="000D6AEE">
        <w:tab/>
      </w:r>
      <w:r w:rsidRPr="000D6AEE">
        <w:tab/>
      </w:r>
      <w:r>
        <w:tab/>
      </w:r>
      <w:r w:rsidRPr="00154527">
        <w:rPr>
          <w:highlight w:val="green"/>
        </w:rPr>
        <w:t>YES</w:t>
      </w:r>
      <w:r w:rsidRPr="000D6AEE">
        <w:tab/>
      </w:r>
      <w:r w:rsidRPr="000D6AEE">
        <w:tab/>
        <w:t>NO</w:t>
      </w:r>
    </w:p>
    <w:p w14:paraId="256A41DE" w14:textId="77777777" w:rsidR="006B7F08" w:rsidRPr="00154527" w:rsidRDefault="006B7F08" w:rsidP="006B7F08">
      <w:pPr>
        <w:numPr>
          <w:ilvl w:val="0"/>
          <w:numId w:val="2"/>
        </w:numPr>
        <w:contextualSpacing/>
        <w:rPr>
          <w:highlight w:val="lightGray"/>
        </w:rPr>
      </w:pPr>
      <w:r w:rsidRPr="000D6AEE">
        <w:t>Review of the Literature</w:t>
      </w:r>
      <w:r w:rsidRPr="000D6AEE">
        <w:tab/>
      </w:r>
      <w:r w:rsidRPr="000D6AEE">
        <w:tab/>
      </w:r>
      <w:r w:rsidRPr="000D6AEE">
        <w:tab/>
      </w:r>
      <w:r w:rsidRPr="000D6AEE">
        <w:tab/>
      </w:r>
      <w:r w:rsidRPr="000D6AEE">
        <w:tab/>
        <w:t>YES</w:t>
      </w:r>
      <w:r w:rsidRPr="000D6AEE">
        <w:tab/>
      </w:r>
      <w:r w:rsidRPr="000D6AEE">
        <w:tab/>
      </w:r>
      <w:r w:rsidRPr="00154527">
        <w:rPr>
          <w:highlight w:val="lightGray"/>
        </w:rPr>
        <w:t>NO</w:t>
      </w:r>
    </w:p>
    <w:p w14:paraId="786D9532" w14:textId="77777777" w:rsidR="006B7F08" w:rsidRPr="000D6AEE" w:rsidRDefault="006B7F08" w:rsidP="006B7F08">
      <w:pPr>
        <w:numPr>
          <w:ilvl w:val="0"/>
          <w:numId w:val="2"/>
        </w:numPr>
        <w:contextualSpacing/>
      </w:pPr>
      <w:r w:rsidRPr="000D6AEE">
        <w:t>Theoretical or conceptual framework</w:t>
      </w:r>
      <w:r w:rsidRPr="000D6AEE">
        <w:tab/>
      </w:r>
      <w:r w:rsidRPr="000D6AEE">
        <w:tab/>
      </w:r>
      <w:r w:rsidRPr="000D6AEE">
        <w:tab/>
      </w:r>
      <w:r>
        <w:tab/>
      </w:r>
      <w:r w:rsidRPr="000D6AEE">
        <w:t>YES</w:t>
      </w:r>
      <w:r w:rsidRPr="000D6AEE">
        <w:tab/>
      </w:r>
      <w:r w:rsidRPr="000D6AEE">
        <w:tab/>
      </w:r>
      <w:r w:rsidRPr="00154527">
        <w:rPr>
          <w:highlight w:val="lightGray"/>
        </w:rPr>
        <w:t>NO</w:t>
      </w:r>
    </w:p>
    <w:p w14:paraId="1F019E2B" w14:textId="77777777" w:rsidR="006B7F08" w:rsidRPr="000D6AEE" w:rsidRDefault="006B7F08" w:rsidP="006B7F08">
      <w:pPr>
        <w:numPr>
          <w:ilvl w:val="0"/>
          <w:numId w:val="2"/>
        </w:numPr>
        <w:contextualSpacing/>
      </w:pPr>
      <w:r w:rsidRPr="000D6AEE">
        <w:t xml:space="preserve">Hypotheses or research questions </w:t>
      </w:r>
      <w:r w:rsidRPr="000D6AEE">
        <w:tab/>
      </w:r>
      <w:r w:rsidRPr="000D6AEE">
        <w:tab/>
      </w:r>
      <w:r w:rsidRPr="000D6AEE">
        <w:tab/>
      </w:r>
      <w:r>
        <w:tab/>
      </w:r>
      <w:r w:rsidRPr="000D6AEE">
        <w:t>YES</w:t>
      </w:r>
      <w:r w:rsidRPr="000D6AEE">
        <w:tab/>
      </w:r>
      <w:r w:rsidRPr="000D6AEE">
        <w:tab/>
      </w:r>
      <w:r w:rsidRPr="00154527">
        <w:rPr>
          <w:highlight w:val="lightGray"/>
        </w:rPr>
        <w:t>NO</w:t>
      </w:r>
      <w:r w:rsidRPr="000D6AEE">
        <w:tab/>
      </w:r>
    </w:p>
    <w:p w14:paraId="1C1DACF8" w14:textId="77777777" w:rsidR="006B7F08" w:rsidRPr="000D6AEE" w:rsidRDefault="006B7F08" w:rsidP="006B7F08">
      <w:pPr>
        <w:numPr>
          <w:ilvl w:val="0"/>
          <w:numId w:val="2"/>
        </w:numPr>
        <w:contextualSpacing/>
      </w:pPr>
      <w:r w:rsidRPr="000D6AEE">
        <w:t>Sample</w:t>
      </w:r>
      <w:r w:rsidRPr="000D6AEE">
        <w:tab/>
      </w:r>
      <w:r w:rsidRPr="000D6AEE">
        <w:tab/>
      </w:r>
      <w:r w:rsidRPr="000D6AEE">
        <w:tab/>
      </w:r>
      <w:r w:rsidRPr="000D6AEE">
        <w:tab/>
      </w:r>
      <w:r w:rsidRPr="000D6AEE">
        <w:tab/>
      </w:r>
      <w:r w:rsidRPr="000D6AEE">
        <w:tab/>
      </w:r>
      <w:r w:rsidRPr="000D6AEE">
        <w:tab/>
      </w:r>
      <w:r>
        <w:tab/>
      </w:r>
      <w:r w:rsidRPr="00154527">
        <w:rPr>
          <w:highlight w:val="green"/>
        </w:rPr>
        <w:t>YES</w:t>
      </w:r>
      <w:r w:rsidRPr="000D6AEE">
        <w:tab/>
      </w:r>
      <w:r w:rsidRPr="000D6AEE">
        <w:tab/>
        <w:t>NO</w:t>
      </w:r>
    </w:p>
    <w:p w14:paraId="3981554D" w14:textId="77777777" w:rsidR="006B7F08" w:rsidRPr="000D6AEE" w:rsidRDefault="006B7F08" w:rsidP="006B7F08">
      <w:pPr>
        <w:numPr>
          <w:ilvl w:val="0"/>
          <w:numId w:val="2"/>
        </w:numPr>
        <w:contextualSpacing/>
      </w:pPr>
      <w:r w:rsidRPr="000D6AEE">
        <w:t>Instruments</w:t>
      </w:r>
      <w:r w:rsidRPr="000D6AEE">
        <w:tab/>
      </w:r>
      <w:r w:rsidRPr="000D6AEE">
        <w:tab/>
      </w:r>
      <w:r w:rsidRPr="000D6AEE">
        <w:tab/>
      </w:r>
      <w:r w:rsidRPr="000D6AEE">
        <w:tab/>
      </w:r>
      <w:r w:rsidRPr="000D6AEE">
        <w:tab/>
      </w:r>
      <w:r w:rsidRPr="000D6AEE">
        <w:tab/>
      </w:r>
      <w:r w:rsidRPr="000D6AEE">
        <w:tab/>
      </w:r>
      <w:r w:rsidRPr="00154527">
        <w:rPr>
          <w:highlight w:val="green"/>
        </w:rPr>
        <w:t>YES</w:t>
      </w:r>
      <w:r w:rsidRPr="000D6AEE">
        <w:tab/>
      </w:r>
      <w:r w:rsidRPr="000D6AEE">
        <w:tab/>
        <w:t>NO</w:t>
      </w:r>
    </w:p>
    <w:p w14:paraId="31B22F15" w14:textId="77777777" w:rsidR="006B7F08" w:rsidRPr="000D6AEE" w:rsidRDefault="006B7F08" w:rsidP="006B7F08">
      <w:pPr>
        <w:numPr>
          <w:ilvl w:val="0"/>
          <w:numId w:val="2"/>
        </w:numPr>
        <w:contextualSpacing/>
      </w:pPr>
      <w:r w:rsidRPr="000D6AEE">
        <w:t>Data collection</w:t>
      </w:r>
      <w:r w:rsidRPr="000D6AEE">
        <w:tab/>
      </w:r>
      <w:r w:rsidRPr="000D6AEE">
        <w:tab/>
      </w:r>
      <w:r w:rsidRPr="000D6AEE">
        <w:tab/>
      </w:r>
      <w:r w:rsidRPr="000D6AEE">
        <w:tab/>
      </w:r>
      <w:r w:rsidRPr="000D6AEE">
        <w:tab/>
      </w:r>
      <w:r w:rsidRPr="000D6AEE">
        <w:tab/>
      </w:r>
      <w:r w:rsidRPr="00154527">
        <w:rPr>
          <w:highlight w:val="green"/>
        </w:rPr>
        <w:t>YES</w:t>
      </w:r>
      <w:r w:rsidRPr="000D6AEE">
        <w:tab/>
      </w:r>
      <w:r w:rsidRPr="000D6AEE">
        <w:tab/>
        <w:t>NO</w:t>
      </w:r>
    </w:p>
    <w:p w14:paraId="1BC516BE" w14:textId="77777777" w:rsidR="006B7F08" w:rsidRPr="000D6AEE" w:rsidRDefault="006B7F08" w:rsidP="006B7F08">
      <w:pPr>
        <w:numPr>
          <w:ilvl w:val="0"/>
          <w:numId w:val="2"/>
        </w:numPr>
        <w:contextualSpacing/>
      </w:pPr>
      <w:r w:rsidRPr="000D6AEE">
        <w:t xml:space="preserve">Methodology </w:t>
      </w:r>
      <w:r w:rsidRPr="000D6AEE">
        <w:tab/>
      </w:r>
      <w:r w:rsidRPr="000D6AEE">
        <w:tab/>
      </w:r>
      <w:r w:rsidRPr="000D6AEE">
        <w:tab/>
      </w:r>
      <w:r w:rsidRPr="000D6AEE">
        <w:tab/>
      </w:r>
      <w:r w:rsidRPr="000D6AEE">
        <w:tab/>
      </w:r>
      <w:r w:rsidRPr="000D6AEE">
        <w:tab/>
      </w:r>
      <w:r>
        <w:tab/>
      </w:r>
      <w:r w:rsidRPr="00154527">
        <w:rPr>
          <w:highlight w:val="green"/>
        </w:rPr>
        <w:t>YES</w:t>
      </w:r>
      <w:r w:rsidRPr="000D6AEE">
        <w:tab/>
      </w:r>
      <w:r w:rsidRPr="000D6AEE">
        <w:tab/>
        <w:t>NO</w:t>
      </w:r>
    </w:p>
    <w:p w14:paraId="73062FE4" w14:textId="77777777" w:rsidR="006B7F08" w:rsidRPr="000D6AEE" w:rsidRDefault="006B7F08" w:rsidP="006B7F08">
      <w:pPr>
        <w:numPr>
          <w:ilvl w:val="0"/>
          <w:numId w:val="2"/>
        </w:numPr>
        <w:contextualSpacing/>
      </w:pPr>
      <w:r w:rsidRPr="000D6AEE">
        <w:t>Analysis of Data</w:t>
      </w:r>
      <w:r w:rsidRPr="000D6AEE">
        <w:tab/>
      </w:r>
      <w:r w:rsidRPr="000D6AEE">
        <w:tab/>
      </w:r>
      <w:r w:rsidRPr="000D6AEE">
        <w:tab/>
      </w:r>
      <w:r w:rsidRPr="000D6AEE">
        <w:tab/>
      </w:r>
      <w:r w:rsidRPr="000D6AEE">
        <w:tab/>
      </w:r>
      <w:r w:rsidRPr="000D6AEE">
        <w:tab/>
      </w:r>
      <w:r w:rsidRPr="00154527">
        <w:rPr>
          <w:highlight w:val="green"/>
        </w:rPr>
        <w:t>YES</w:t>
      </w:r>
      <w:r w:rsidRPr="000D6AEE">
        <w:tab/>
      </w:r>
      <w:r w:rsidRPr="000D6AEE">
        <w:tab/>
        <w:t>NO</w:t>
      </w:r>
    </w:p>
    <w:p w14:paraId="4F6838DC" w14:textId="77777777" w:rsidR="006B7F08" w:rsidRPr="000D6AEE" w:rsidRDefault="006B7F08" w:rsidP="006B7F08">
      <w:pPr>
        <w:numPr>
          <w:ilvl w:val="0"/>
          <w:numId w:val="2"/>
        </w:numPr>
        <w:contextualSpacing/>
      </w:pPr>
      <w:r w:rsidRPr="000D6AEE">
        <w:t xml:space="preserve">Results </w:t>
      </w:r>
      <w:r w:rsidRPr="000D6AEE">
        <w:tab/>
      </w:r>
      <w:r w:rsidRPr="000D6AEE">
        <w:tab/>
      </w:r>
      <w:r w:rsidRPr="000D6AEE">
        <w:tab/>
      </w:r>
      <w:r w:rsidRPr="000D6AEE">
        <w:tab/>
      </w:r>
      <w:r w:rsidRPr="000D6AEE">
        <w:tab/>
      </w:r>
      <w:r w:rsidRPr="000D6AEE">
        <w:tab/>
      </w:r>
      <w:r w:rsidRPr="000D6AEE">
        <w:tab/>
      </w:r>
      <w:r w:rsidRPr="00154527">
        <w:rPr>
          <w:highlight w:val="green"/>
        </w:rPr>
        <w:t>YES</w:t>
      </w:r>
      <w:r w:rsidRPr="000D6AEE">
        <w:tab/>
      </w:r>
      <w:r w:rsidRPr="000D6AEE">
        <w:tab/>
        <w:t>NO</w:t>
      </w:r>
    </w:p>
    <w:p w14:paraId="6C5A33A6" w14:textId="77777777" w:rsidR="006B7F08" w:rsidRPr="000D6AEE" w:rsidRDefault="006B7F08" w:rsidP="006B7F08">
      <w:pPr>
        <w:numPr>
          <w:ilvl w:val="0"/>
          <w:numId w:val="2"/>
        </w:numPr>
        <w:contextualSpacing/>
      </w:pPr>
      <w:r w:rsidRPr="000D6AEE">
        <w:t xml:space="preserve">Recommendations and/or Implications for practice </w:t>
      </w:r>
      <w:r w:rsidRPr="000D6AEE">
        <w:tab/>
      </w:r>
      <w:r>
        <w:tab/>
      </w:r>
      <w:r w:rsidRPr="000D6AEE">
        <w:t>YES</w:t>
      </w:r>
      <w:r w:rsidRPr="000D6AEE">
        <w:tab/>
      </w:r>
      <w:r w:rsidRPr="000D6AEE">
        <w:tab/>
      </w:r>
      <w:r w:rsidRPr="00154527">
        <w:rPr>
          <w:highlight w:val="lightGray"/>
        </w:rPr>
        <w:t>NO</w:t>
      </w:r>
    </w:p>
    <w:p w14:paraId="5B7C5E70" w14:textId="77777777" w:rsidR="006B7F08" w:rsidRDefault="006B7F08" w:rsidP="006B7F08">
      <w:pPr>
        <w:numPr>
          <w:ilvl w:val="0"/>
          <w:numId w:val="2"/>
        </w:numPr>
        <w:contextualSpacing/>
      </w:pPr>
      <w:r w:rsidRPr="000D6AEE">
        <w:t>References</w:t>
      </w:r>
      <w:r w:rsidRPr="000D6AEE">
        <w:tab/>
      </w:r>
      <w:r w:rsidRPr="000D6AEE">
        <w:tab/>
      </w:r>
      <w:r w:rsidRPr="000D6AEE">
        <w:tab/>
      </w:r>
      <w:r w:rsidRPr="000D6AEE">
        <w:tab/>
      </w:r>
      <w:r w:rsidRPr="000D6AEE">
        <w:tab/>
      </w:r>
      <w:r w:rsidRPr="000D6AEE">
        <w:tab/>
      </w:r>
      <w:r w:rsidRPr="000D6AEE">
        <w:tab/>
      </w:r>
      <w:r w:rsidRPr="00154527">
        <w:rPr>
          <w:highlight w:val="green"/>
        </w:rPr>
        <w:t>YES</w:t>
      </w:r>
      <w:r w:rsidRPr="000D6AEE">
        <w:tab/>
      </w:r>
      <w:r w:rsidRPr="000D6AEE">
        <w:tab/>
        <w:t>NO</w:t>
      </w:r>
    </w:p>
    <w:p w14:paraId="681CFC32" w14:textId="77777777" w:rsidR="00C575E2" w:rsidRDefault="00C575E2" w:rsidP="00C575E2">
      <w:pPr>
        <w:pStyle w:val="NoSpacing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Quantitative Research Article Submission Assignment Grading Criteria</w:t>
      </w:r>
    </w:p>
    <w:p w14:paraId="76D068ED" w14:textId="77777777" w:rsidR="006B7F08" w:rsidRPr="000D6AEE" w:rsidRDefault="006B7F08" w:rsidP="006B7F08">
      <w:pPr>
        <w:jc w:val="center"/>
        <w:rPr>
          <w:b/>
        </w:rPr>
      </w:pPr>
      <w:r>
        <w:rPr>
          <w:b/>
        </w:rPr>
        <w:t>QUANTITATIVE RESEARCH ARTICLE SUBMISSION ASSIGNMENT</w:t>
      </w:r>
    </w:p>
    <w:p w14:paraId="3B04032D" w14:textId="77777777" w:rsidR="00C575E2" w:rsidRDefault="00C575E2" w:rsidP="00C575E2">
      <w:pPr>
        <w:pStyle w:val="NoSpacing"/>
        <w:jc w:val="center"/>
        <w:rPr>
          <w:rFonts w:ascii="Times New Roman" w:hAnsi="Times New Roman" w:cs="Times New Roman"/>
          <w:sz w:val="24"/>
        </w:rPr>
      </w:pPr>
    </w:p>
    <w:tbl>
      <w:tblPr>
        <w:tblStyle w:val="TableGrid"/>
        <w:tblW w:w="0" w:type="auto"/>
        <w:tblInd w:w="378" w:type="dxa"/>
        <w:tblLayout w:type="fixed"/>
        <w:tblLook w:val="04A0" w:firstRow="1" w:lastRow="0" w:firstColumn="1" w:lastColumn="0" w:noHBand="0" w:noVBand="1"/>
      </w:tblPr>
      <w:tblGrid>
        <w:gridCol w:w="6513"/>
        <w:gridCol w:w="1253"/>
        <w:gridCol w:w="1010"/>
      </w:tblGrid>
      <w:tr w:rsidR="00C575E2" w:rsidRPr="0077662F" w14:paraId="3B417F03" w14:textId="77777777" w:rsidTr="00154527">
        <w:trPr>
          <w:trHeight w:val="719"/>
        </w:trPr>
        <w:tc>
          <w:tcPr>
            <w:tcW w:w="6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2612C" w14:textId="77777777" w:rsidR="00C575E2" w:rsidRPr="0077662F" w:rsidRDefault="00C575E2" w:rsidP="00A911C3">
            <w:pPr>
              <w:pStyle w:val="NoSpacing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7662F">
              <w:rPr>
                <w:rFonts w:ascii="Times New Roman" w:hAnsi="Times New Roman" w:cs="Times New Roman"/>
                <w:sz w:val="24"/>
                <w:szCs w:val="24"/>
              </w:rPr>
              <w:t xml:space="preserve">Criteria </w:t>
            </w:r>
            <w:r w:rsidRPr="0077662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(These </w:t>
            </w:r>
            <w:r w:rsidRPr="0077662F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MUST</w:t>
            </w:r>
            <w:r w:rsidRPr="0077662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be met to gain your Points/Grade.)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6CBF8" w14:textId="77777777" w:rsidR="00C575E2" w:rsidRPr="0077662F" w:rsidRDefault="00C575E2" w:rsidP="00A911C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62F">
              <w:rPr>
                <w:rFonts w:ascii="Times New Roman" w:hAnsi="Times New Roman" w:cs="Times New Roman"/>
                <w:sz w:val="24"/>
                <w:szCs w:val="24"/>
              </w:rPr>
              <w:t>Points Available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BD404" w14:textId="77777777" w:rsidR="00C575E2" w:rsidRPr="0077662F" w:rsidRDefault="00C575E2" w:rsidP="00A911C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62F">
              <w:rPr>
                <w:rFonts w:ascii="Times New Roman" w:hAnsi="Times New Roman" w:cs="Times New Roman"/>
                <w:sz w:val="24"/>
                <w:szCs w:val="24"/>
              </w:rPr>
              <w:t>Points Earned</w:t>
            </w:r>
          </w:p>
        </w:tc>
      </w:tr>
      <w:tr w:rsidR="00C575E2" w:rsidRPr="0077662F" w14:paraId="195C86F0" w14:textId="77777777" w:rsidTr="00154527">
        <w:trPr>
          <w:trHeight w:val="350"/>
        </w:trPr>
        <w:tc>
          <w:tcPr>
            <w:tcW w:w="6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25C99" w14:textId="3A721D1B" w:rsidR="00C575E2" w:rsidRPr="0077662F" w:rsidRDefault="00723E3E" w:rsidP="00C575E2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7662F">
              <w:rPr>
                <w:rFonts w:ascii="Times New Roman" w:hAnsi="Times New Roman" w:cs="Times New Roman"/>
                <w:sz w:val="24"/>
                <w:szCs w:val="24"/>
              </w:rPr>
              <w:t>Article comes from a peer-reviewed healthcare journal using one of the major healthcare databases (CINHAL, Medline, ProQuest, PubMed).</w:t>
            </w:r>
            <w:r w:rsidR="0077662F" w:rsidRPr="0077662F">
              <w:rPr>
                <w:rFonts w:ascii="Times New Roman" w:hAnsi="Times New Roman" w:cs="Times New Roman"/>
                <w:sz w:val="24"/>
                <w:szCs w:val="24"/>
              </w:rPr>
              <w:t xml:space="preserve"> Published in the United States and published in the English Language.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73081" w14:textId="77777777" w:rsidR="00C575E2" w:rsidRPr="0077662F" w:rsidRDefault="00C575E2" w:rsidP="00A911C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62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C6CF3" w14:textId="77777777" w:rsidR="00C575E2" w:rsidRPr="0077662F" w:rsidRDefault="00C575E2" w:rsidP="00A911C3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575E2" w:rsidRPr="0077662F" w14:paraId="4A5187C5" w14:textId="77777777" w:rsidTr="00154527">
        <w:trPr>
          <w:trHeight w:val="350"/>
        </w:trPr>
        <w:tc>
          <w:tcPr>
            <w:tcW w:w="6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164CE" w14:textId="7CC00708" w:rsidR="00C575E2" w:rsidRPr="0077662F" w:rsidRDefault="00C575E2" w:rsidP="00C575E2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7662F">
              <w:rPr>
                <w:rFonts w:ascii="Times New Roman" w:hAnsi="Times New Roman" w:cs="Times New Roman"/>
                <w:sz w:val="24"/>
                <w:szCs w:val="24"/>
              </w:rPr>
              <w:t>At least one author is a nurse</w:t>
            </w:r>
            <w:r w:rsidR="0077662F" w:rsidRPr="007766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4EE7A" w14:textId="77777777" w:rsidR="00C575E2" w:rsidRPr="0077662F" w:rsidRDefault="00C575E2" w:rsidP="00A911C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62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DAEA3" w14:textId="77777777" w:rsidR="00C575E2" w:rsidRPr="0077662F" w:rsidRDefault="00C575E2" w:rsidP="00A911C3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575E2" w:rsidRPr="0077662F" w14:paraId="42C456E5" w14:textId="77777777" w:rsidTr="00154527">
        <w:trPr>
          <w:trHeight w:val="367"/>
        </w:trPr>
        <w:tc>
          <w:tcPr>
            <w:tcW w:w="6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26144" w14:textId="6DDAC2FA" w:rsidR="00C575E2" w:rsidRPr="0077662F" w:rsidRDefault="0077662F" w:rsidP="00C575E2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7662F">
              <w:rPr>
                <w:rFonts w:ascii="Times New Roman" w:hAnsi="Times New Roman" w:cs="Times New Roman"/>
                <w:sz w:val="24"/>
                <w:szCs w:val="24"/>
              </w:rPr>
              <w:t>Published within the last 5 years.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A393C" w14:textId="77777777" w:rsidR="00C575E2" w:rsidRPr="0077662F" w:rsidRDefault="00C575E2" w:rsidP="00A911C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62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269E0" w14:textId="77777777" w:rsidR="00C575E2" w:rsidRPr="0077662F" w:rsidRDefault="00C575E2" w:rsidP="00A911C3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575E2" w:rsidRPr="0077662F" w14:paraId="3490A2D1" w14:textId="77777777" w:rsidTr="00154527">
        <w:trPr>
          <w:trHeight w:val="401"/>
        </w:trPr>
        <w:tc>
          <w:tcPr>
            <w:tcW w:w="6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66297" w14:textId="1B2E5EB8" w:rsidR="00C575E2" w:rsidRPr="0077662F" w:rsidRDefault="0077662F" w:rsidP="00C575E2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7662F">
              <w:rPr>
                <w:rFonts w:ascii="Times New Roman" w:hAnsi="Times New Roman" w:cs="Times New Roman"/>
                <w:sz w:val="24"/>
                <w:szCs w:val="24"/>
              </w:rPr>
              <w:t xml:space="preserve">Article is a </w:t>
            </w:r>
            <w:r w:rsidRPr="007766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quantitative</w:t>
            </w:r>
            <w:r w:rsidRPr="0077662F">
              <w:rPr>
                <w:rFonts w:ascii="Times New Roman" w:hAnsi="Times New Roman" w:cs="Times New Roman"/>
                <w:sz w:val="24"/>
                <w:szCs w:val="24"/>
              </w:rPr>
              <w:t xml:space="preserve"> research study focused on clinical nursing practice.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0F4B4" w14:textId="77777777" w:rsidR="00C575E2" w:rsidRPr="0077662F" w:rsidRDefault="00C575E2" w:rsidP="00A911C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62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8598F" w14:textId="77777777" w:rsidR="00C575E2" w:rsidRPr="0077662F" w:rsidRDefault="00C575E2" w:rsidP="00A911C3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575E2" w:rsidRPr="0077662F" w14:paraId="15EB1A7F" w14:textId="77777777" w:rsidTr="00154527">
        <w:trPr>
          <w:trHeight w:val="393"/>
        </w:trPr>
        <w:tc>
          <w:tcPr>
            <w:tcW w:w="6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2FAAD" w14:textId="6985509A" w:rsidR="00C575E2" w:rsidRPr="0077662F" w:rsidRDefault="0077662F" w:rsidP="00C575E2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7662F">
              <w:rPr>
                <w:rFonts w:ascii="Times New Roman" w:hAnsi="Times New Roman" w:cs="Times New Roman"/>
                <w:sz w:val="24"/>
                <w:szCs w:val="24"/>
              </w:rPr>
              <w:t>Full-text article has the appropriate criteria highlighted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79503" w14:textId="77777777" w:rsidR="00C575E2" w:rsidRPr="0077662F" w:rsidRDefault="00C575E2" w:rsidP="00A911C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62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C8FF3" w14:textId="77777777" w:rsidR="00C575E2" w:rsidRPr="0077662F" w:rsidRDefault="00C575E2" w:rsidP="00A911C3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575E2" w:rsidRPr="0077662F" w14:paraId="074AE11C" w14:textId="77777777" w:rsidTr="00154527">
        <w:trPr>
          <w:trHeight w:val="391"/>
        </w:trPr>
        <w:tc>
          <w:tcPr>
            <w:tcW w:w="6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43CF8" w14:textId="683129AB" w:rsidR="00C575E2" w:rsidRPr="0077662F" w:rsidRDefault="00C575E2" w:rsidP="00C575E2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7662F">
              <w:rPr>
                <w:rFonts w:ascii="Times New Roman" w:hAnsi="Times New Roman" w:cs="Times New Roman"/>
                <w:sz w:val="24"/>
                <w:szCs w:val="24"/>
              </w:rPr>
              <w:t xml:space="preserve">Full-text article submitted to </w:t>
            </w:r>
            <w:r w:rsidR="0077662F" w:rsidRPr="0077662F">
              <w:rPr>
                <w:rFonts w:ascii="Times New Roman" w:hAnsi="Times New Roman" w:cs="Times New Roman"/>
                <w:sz w:val="24"/>
                <w:szCs w:val="24"/>
              </w:rPr>
              <w:t xml:space="preserve">this </w:t>
            </w:r>
            <w:r w:rsidR="00C1453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77662F" w:rsidRPr="0077662F">
              <w:rPr>
                <w:rFonts w:ascii="Times New Roman" w:hAnsi="Times New Roman" w:cs="Times New Roman"/>
                <w:sz w:val="24"/>
                <w:szCs w:val="24"/>
              </w:rPr>
              <w:t>ssignment in LU Learn Bb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3F732" w14:textId="77777777" w:rsidR="00C575E2" w:rsidRPr="0077662F" w:rsidRDefault="00C575E2" w:rsidP="00A911C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62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F11CD" w14:textId="77777777" w:rsidR="00C575E2" w:rsidRPr="0077662F" w:rsidRDefault="00C575E2" w:rsidP="00A911C3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575E2" w:rsidRPr="0077662F" w14:paraId="6D47BAD5" w14:textId="77777777" w:rsidTr="00154527">
        <w:trPr>
          <w:trHeight w:val="719"/>
        </w:trPr>
        <w:tc>
          <w:tcPr>
            <w:tcW w:w="6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A978F" w14:textId="47D2018A" w:rsidR="00C575E2" w:rsidRPr="0077662F" w:rsidRDefault="0077662F" w:rsidP="00C575E2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7662F">
              <w:rPr>
                <w:rFonts w:ascii="Times New Roman" w:hAnsi="Times New Roman" w:cs="Times New Roman"/>
                <w:sz w:val="24"/>
                <w:szCs w:val="24"/>
              </w:rPr>
              <w:t>Article meets criteria for quantitative research article (see Quantitative Research Article Submission Assignment Guidelines) meaning that the article is an approved quantitative research study.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51F1E" w14:textId="77777777" w:rsidR="00C575E2" w:rsidRPr="0077662F" w:rsidRDefault="00C575E2" w:rsidP="00A911C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62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79763" w14:textId="149E6530" w:rsidR="00C575E2" w:rsidRPr="0077662F" w:rsidRDefault="00C575E2" w:rsidP="001F05C6">
            <w:pPr>
              <w:pStyle w:val="NoSpacing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575E2" w:rsidRPr="0077662F" w14:paraId="385A102A" w14:textId="77777777" w:rsidTr="00154527">
        <w:trPr>
          <w:trHeight w:val="322"/>
        </w:trPr>
        <w:tc>
          <w:tcPr>
            <w:tcW w:w="6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75F9B" w14:textId="1587BD3F" w:rsidR="00C575E2" w:rsidRPr="0077662F" w:rsidRDefault="0077662F" w:rsidP="00C575E2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7662F">
              <w:rPr>
                <w:rFonts w:ascii="Times New Roman" w:hAnsi="Times New Roman" w:cs="Times New Roman"/>
                <w:sz w:val="24"/>
                <w:szCs w:val="24"/>
              </w:rPr>
              <w:t>Article Reference included in the textbox provided.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BC29C" w14:textId="1C3636E4" w:rsidR="00C575E2" w:rsidRPr="0077662F" w:rsidRDefault="0077662F" w:rsidP="0077662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62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5938B" w14:textId="77777777" w:rsidR="00C575E2" w:rsidRPr="0077662F" w:rsidRDefault="00C575E2" w:rsidP="00A911C3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575E2" w:rsidRPr="0077662F" w14:paraId="7CDB4785" w14:textId="77777777" w:rsidTr="00154527">
        <w:trPr>
          <w:trHeight w:val="350"/>
        </w:trPr>
        <w:tc>
          <w:tcPr>
            <w:tcW w:w="6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AFED6" w14:textId="15D7F469" w:rsidR="00C575E2" w:rsidRPr="0077662F" w:rsidRDefault="0077662F" w:rsidP="00C575E2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7662F">
              <w:rPr>
                <w:rFonts w:ascii="Times New Roman" w:hAnsi="Times New Roman" w:cs="Times New Roman"/>
                <w:sz w:val="24"/>
                <w:szCs w:val="24"/>
              </w:rPr>
              <w:t>Reference citation is posted in correct APA (7</w:t>
            </w:r>
            <w:r w:rsidRPr="0077662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77662F">
              <w:rPr>
                <w:rFonts w:ascii="Times New Roman" w:hAnsi="Times New Roman" w:cs="Times New Roman"/>
                <w:sz w:val="24"/>
                <w:szCs w:val="24"/>
              </w:rPr>
              <w:t xml:space="preserve"> ed.) format.  </w:t>
            </w:r>
            <w:r w:rsidR="00C575E2" w:rsidRPr="007766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F40F0" w14:textId="77777777" w:rsidR="00C575E2" w:rsidRPr="0077662F" w:rsidRDefault="00C575E2" w:rsidP="00A911C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62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B384B" w14:textId="64A55BD8" w:rsidR="00C575E2" w:rsidRPr="0077662F" w:rsidRDefault="00C575E2" w:rsidP="00A911C3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575E2" w:rsidRPr="0077662F" w14:paraId="07BC919E" w14:textId="77777777" w:rsidTr="00154527">
        <w:trPr>
          <w:trHeight w:val="350"/>
        </w:trPr>
        <w:tc>
          <w:tcPr>
            <w:tcW w:w="6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3B4F4" w14:textId="02472D30" w:rsidR="00C575E2" w:rsidRPr="0077662F" w:rsidRDefault="00C575E2" w:rsidP="00C575E2">
            <w:pPr>
              <w:pStyle w:val="NoSpacing"/>
              <w:numPr>
                <w:ilvl w:val="0"/>
                <w:numId w:val="1"/>
              </w:numPr>
              <w:tabs>
                <w:tab w:val="left" w:pos="8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662F">
              <w:rPr>
                <w:rFonts w:ascii="Times New Roman" w:hAnsi="Times New Roman" w:cs="Times New Roman"/>
                <w:sz w:val="24"/>
                <w:szCs w:val="24"/>
              </w:rPr>
              <w:t>Assignment submitted by due date</w:t>
            </w:r>
            <w:r w:rsidR="0077662F" w:rsidRPr="007766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766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19D07" w14:textId="77777777" w:rsidR="00C575E2" w:rsidRPr="0077662F" w:rsidRDefault="00C575E2" w:rsidP="00A911C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62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1EBB6" w14:textId="77777777" w:rsidR="00C575E2" w:rsidRPr="0077662F" w:rsidRDefault="00C575E2" w:rsidP="00A911C3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575E2" w:rsidRPr="0077662F" w14:paraId="0BDE029A" w14:textId="77777777" w:rsidTr="00154527">
        <w:trPr>
          <w:trHeight w:val="350"/>
        </w:trPr>
        <w:tc>
          <w:tcPr>
            <w:tcW w:w="6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B0E79" w14:textId="77777777" w:rsidR="00C575E2" w:rsidRPr="0077662F" w:rsidRDefault="00C575E2" w:rsidP="00A911C3">
            <w:pPr>
              <w:pStyle w:val="NoSpacing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71B03" w14:textId="77777777" w:rsidR="00C575E2" w:rsidRPr="0077662F" w:rsidRDefault="00C575E2" w:rsidP="00A911C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420E1" w14:textId="77777777" w:rsidR="00C575E2" w:rsidRPr="0077662F" w:rsidRDefault="00C575E2" w:rsidP="00A911C3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575E2" w:rsidRPr="0077662F" w14:paraId="573DD83D" w14:textId="77777777" w:rsidTr="00154527">
        <w:trPr>
          <w:trHeight w:val="350"/>
        </w:trPr>
        <w:tc>
          <w:tcPr>
            <w:tcW w:w="6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67D86" w14:textId="77777777" w:rsidR="00C575E2" w:rsidRPr="0077662F" w:rsidRDefault="00C575E2" w:rsidP="00A911C3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662F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A64A1" w14:textId="77777777" w:rsidR="00C575E2" w:rsidRPr="0077662F" w:rsidRDefault="00C575E2" w:rsidP="00A911C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62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3645B" w14:textId="77777777" w:rsidR="00C575E2" w:rsidRPr="0077662F" w:rsidRDefault="00C575E2" w:rsidP="00A911C3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575E2" w:rsidRPr="0077662F" w14:paraId="622DB680" w14:textId="77777777" w:rsidTr="0018488A">
        <w:trPr>
          <w:trHeight w:val="818"/>
        </w:trPr>
        <w:tc>
          <w:tcPr>
            <w:tcW w:w="8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5E8C0" w14:textId="2DB64FEC" w:rsidR="00C575E2" w:rsidRPr="0077662F" w:rsidRDefault="00C575E2" w:rsidP="00A911C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7662F">
              <w:rPr>
                <w:rFonts w:ascii="Times New Roman" w:hAnsi="Times New Roman" w:cs="Times New Roman"/>
                <w:sz w:val="24"/>
                <w:szCs w:val="24"/>
              </w:rPr>
              <w:t xml:space="preserve">         Faculty:  _____________________   Date: _______________              </w:t>
            </w:r>
            <w:r w:rsidRPr="0077662F">
              <w:rPr>
                <w:rFonts w:ascii="Times New Roman" w:hAnsi="Times New Roman" w:cs="Times New Roman"/>
                <w:sz w:val="24"/>
                <w:szCs w:val="24"/>
                <w:bdr w:val="single" w:sz="4" w:space="0" w:color="auto" w:frame="1"/>
              </w:rPr>
              <w:t xml:space="preserve">                                 </w:t>
            </w:r>
          </w:p>
          <w:p w14:paraId="0E5EB40B" w14:textId="77777777" w:rsidR="00C575E2" w:rsidRPr="0077662F" w:rsidRDefault="00C575E2" w:rsidP="00A911C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BF48A9" w14:textId="77777777" w:rsidR="00C575E2" w:rsidRDefault="00C575E2" w:rsidP="00C575E2">
      <w:pPr>
        <w:pStyle w:val="NoSpacing"/>
        <w:rPr>
          <w:rFonts w:ascii="Arial" w:hAnsi="Arial" w:cs="Arial"/>
          <w:sz w:val="24"/>
        </w:rPr>
      </w:pPr>
    </w:p>
    <w:p w14:paraId="211A541C" w14:textId="79116BC0" w:rsidR="00C575E2" w:rsidRPr="000D6AEE" w:rsidRDefault="00C575E2" w:rsidP="00C575E2">
      <w:pPr>
        <w:contextualSpacing/>
      </w:pPr>
      <w:r>
        <w:t>Article Reference in APA format:</w:t>
      </w:r>
    </w:p>
    <w:p w14:paraId="0A19702C" w14:textId="2C5FACAC" w:rsidR="00AD0B2B" w:rsidRDefault="0077662F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F0EBBB" wp14:editId="6514397F">
                <wp:simplePos x="0" y="0"/>
                <wp:positionH relativeFrom="column">
                  <wp:posOffset>57150</wp:posOffset>
                </wp:positionH>
                <wp:positionV relativeFrom="paragraph">
                  <wp:posOffset>108584</wp:posOffset>
                </wp:positionV>
                <wp:extent cx="5953125" cy="2085975"/>
                <wp:effectExtent l="0" t="0" r="28575" b="2857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3125" cy="2085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900AB3" w14:textId="059EDC61" w:rsidR="00C575E2" w:rsidRPr="00154527" w:rsidRDefault="00154527" w:rsidP="00AA61C1">
                            <w:pPr>
                              <w:spacing w:after="100" w:afterAutospacing="1" w:line="360" w:lineRule="auto"/>
                              <w:ind w:left="720" w:hanging="720"/>
                              <w:jc w:val="both"/>
                            </w:pPr>
                            <w:r w:rsidRPr="00154527">
                              <w:t xml:space="preserve">Morris, P. E., Berry, M. J., Files, D. C., Thompson, J. C., Hauser, J., Flores, L., Dhar, S., </w:t>
                            </w:r>
                            <w:proofErr w:type="spellStart"/>
                            <w:r w:rsidRPr="00154527">
                              <w:t>Chmelo</w:t>
                            </w:r>
                            <w:proofErr w:type="spellEnd"/>
                            <w:r w:rsidRPr="00154527">
                              <w:t>, E., Lovato, J., Ca</w:t>
                            </w:r>
                            <w:bookmarkStart w:id="0" w:name="_GoBack"/>
                            <w:bookmarkEnd w:id="0"/>
                            <w:r w:rsidRPr="00154527">
                              <w:t xml:space="preserve">se, L. D., </w:t>
                            </w:r>
                            <w:proofErr w:type="spellStart"/>
                            <w:r w:rsidRPr="00154527">
                              <w:t>Bakhru</w:t>
                            </w:r>
                            <w:proofErr w:type="spellEnd"/>
                            <w:r w:rsidRPr="00154527">
                              <w:t xml:space="preserve">, R. N., </w:t>
                            </w:r>
                            <w:proofErr w:type="spellStart"/>
                            <w:r w:rsidRPr="00154527">
                              <w:t>Sarwal</w:t>
                            </w:r>
                            <w:proofErr w:type="spellEnd"/>
                            <w:r w:rsidRPr="00154527">
                              <w:t xml:space="preserve">, A., Parry, S. M., Campbell, P., Mote, A., Winkelman, C., Hite, R. D., Nicklas, B., Chatterjee, A., &amp; Young, M. P. (2016). Standardized Rehabilitation and Hospital Length of Stay Among Patients </w:t>
                            </w:r>
                            <w:r>
                              <w:t>w</w:t>
                            </w:r>
                            <w:r w:rsidRPr="00154527">
                              <w:t xml:space="preserve">ith Acute Respiratory Failure: A Randomized Clinical Trial. </w:t>
                            </w:r>
                            <w:r w:rsidRPr="00154527">
                              <w:rPr>
                                <w:i/>
                                <w:iCs/>
                              </w:rPr>
                              <w:t>JAMA</w:t>
                            </w:r>
                            <w:r w:rsidRPr="00154527">
                              <w:t xml:space="preserve">, </w:t>
                            </w:r>
                            <w:r w:rsidRPr="00154527">
                              <w:rPr>
                                <w:i/>
                                <w:iCs/>
                              </w:rPr>
                              <w:t>315</w:t>
                            </w:r>
                            <w:r w:rsidRPr="00154527">
                              <w:t xml:space="preserve">(24), 2694–2702. </w:t>
                            </w:r>
                            <w:hyperlink r:id="rId6" w:history="1">
                              <w:r w:rsidRPr="00154527">
                                <w:rPr>
                                  <w:rStyle w:val="Hyperlink"/>
                                </w:rPr>
                                <w:t>https://doi.org/10.1001/jama.2016.7201</w:t>
                              </w:r>
                            </w:hyperlink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.5pt;margin-top:8.55pt;width:468.75pt;height:16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">
                <v:textbox>
                  <w:txbxContent>
                    <w:p w14:paraId="11900AB3" w14:textId="059EDC61" w:rsidR="00C575E2" w:rsidRPr="00154527" w:rsidRDefault="00154527" w:rsidP="00AA61C1">
                      <w:pPr>
                        <w:spacing w:after="100" w:afterAutospacing="1" w:line="360" w:lineRule="auto"/>
                        <w:ind w:left="720" w:hanging="720"/>
                        <w:jc w:val="both"/>
                      </w:pPr>
                      <w:r w:rsidRPr="00154527">
                        <w:t xml:space="preserve">Morris, P. E., Berry, M. J., Files, D. C., Thompson, J. C., Hauser, J., Flores, L., Dhar, S., </w:t>
                      </w:r>
                      <w:proofErr w:type="spellStart"/>
                      <w:r w:rsidRPr="00154527">
                        <w:t>Chmelo</w:t>
                      </w:r>
                      <w:proofErr w:type="spellEnd"/>
                      <w:r w:rsidRPr="00154527">
                        <w:t>, E., Lovato, J., Ca</w:t>
                      </w:r>
                      <w:bookmarkStart w:id="1" w:name="_GoBack"/>
                      <w:bookmarkEnd w:id="1"/>
                      <w:r w:rsidRPr="00154527">
                        <w:t xml:space="preserve">se, L. D., </w:t>
                      </w:r>
                      <w:proofErr w:type="spellStart"/>
                      <w:r w:rsidRPr="00154527">
                        <w:t>Bakhru</w:t>
                      </w:r>
                      <w:proofErr w:type="spellEnd"/>
                      <w:r w:rsidRPr="00154527">
                        <w:t xml:space="preserve">, R. N., </w:t>
                      </w:r>
                      <w:proofErr w:type="spellStart"/>
                      <w:r w:rsidRPr="00154527">
                        <w:t>Sarwal</w:t>
                      </w:r>
                      <w:proofErr w:type="spellEnd"/>
                      <w:r w:rsidRPr="00154527">
                        <w:t xml:space="preserve">, A., Parry, S. M., Campbell, P., Mote, A., Winkelman, C., Hite, R. D., Nicklas, B., Chatterjee, A., &amp; Young, M. P. (2016). Standardized Rehabilitation and Hospital Length of Stay Among Patients </w:t>
                      </w:r>
                      <w:r>
                        <w:t>w</w:t>
                      </w:r>
                      <w:r w:rsidRPr="00154527">
                        <w:t xml:space="preserve">ith Acute Respiratory Failure: A Randomized Clinical Trial. </w:t>
                      </w:r>
                      <w:r w:rsidRPr="00154527">
                        <w:rPr>
                          <w:i/>
                          <w:iCs/>
                        </w:rPr>
                        <w:t>JAMA</w:t>
                      </w:r>
                      <w:r w:rsidRPr="00154527">
                        <w:t xml:space="preserve">, </w:t>
                      </w:r>
                      <w:r w:rsidRPr="00154527">
                        <w:rPr>
                          <w:i/>
                          <w:iCs/>
                        </w:rPr>
                        <w:t>315</w:t>
                      </w:r>
                      <w:r w:rsidRPr="00154527">
                        <w:t xml:space="preserve">(24), 2694–2702. </w:t>
                      </w:r>
                      <w:hyperlink r:id="rId7" w:history="1">
                        <w:r w:rsidRPr="00154527">
                          <w:rPr>
                            <w:rStyle w:val="Hyperlink"/>
                          </w:rPr>
                          <w:t>https://doi.org/10.1001/jama.2016.7201</w:t>
                        </w:r>
                      </w:hyperlink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D0B2B" w:rsidSect="00D92C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E519B"/>
    <w:multiLevelType w:val="hybridMultilevel"/>
    <w:tmpl w:val="2AB018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0754D3"/>
    <w:multiLevelType w:val="hybridMultilevel"/>
    <w:tmpl w:val="C58061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1742026"/>
    <w:multiLevelType w:val="hybridMultilevel"/>
    <w:tmpl w:val="5B765A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F0A75D7"/>
    <w:multiLevelType w:val="hybridMultilevel"/>
    <w:tmpl w:val="C6C4F154"/>
    <w:lvl w:ilvl="0" w:tplc="BA3878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5E2"/>
    <w:rsid w:val="00154527"/>
    <w:rsid w:val="0018488A"/>
    <w:rsid w:val="001F05C6"/>
    <w:rsid w:val="00285DBF"/>
    <w:rsid w:val="003E0D78"/>
    <w:rsid w:val="00643B88"/>
    <w:rsid w:val="006B7F08"/>
    <w:rsid w:val="00716272"/>
    <w:rsid w:val="00723E3E"/>
    <w:rsid w:val="0077662F"/>
    <w:rsid w:val="007E0774"/>
    <w:rsid w:val="008F19D1"/>
    <w:rsid w:val="00A051CA"/>
    <w:rsid w:val="00AA61C1"/>
    <w:rsid w:val="00AD0B2B"/>
    <w:rsid w:val="00B22EA5"/>
    <w:rsid w:val="00C14534"/>
    <w:rsid w:val="00C5609A"/>
    <w:rsid w:val="00C575E2"/>
    <w:rsid w:val="00CB0897"/>
    <w:rsid w:val="00D862B1"/>
    <w:rsid w:val="00EB7761"/>
    <w:rsid w:val="00EC5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086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75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575E2"/>
    <w:pPr>
      <w:spacing w:after="0" w:line="240" w:lineRule="auto"/>
    </w:pPr>
  </w:style>
  <w:style w:type="table" w:styleId="TableGrid">
    <w:name w:val="Table Grid"/>
    <w:basedOn w:val="TableNormal"/>
    <w:uiPriority w:val="59"/>
    <w:rsid w:val="00C575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B7F0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54527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5452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75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575E2"/>
    <w:pPr>
      <w:spacing w:after="0" w:line="240" w:lineRule="auto"/>
    </w:pPr>
  </w:style>
  <w:style w:type="table" w:styleId="TableGrid">
    <w:name w:val="Table Grid"/>
    <w:basedOn w:val="TableNormal"/>
    <w:uiPriority w:val="59"/>
    <w:rsid w:val="00C575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B7F0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54527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545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125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1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doi.org/10.1001/jama.2016.720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001/jama.2016.720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478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Cynthiq Pipkins</dc:creator>
  <cp:lastModifiedBy>Kamande</cp:lastModifiedBy>
  <cp:revision>3</cp:revision>
  <dcterms:created xsi:type="dcterms:W3CDTF">2020-10-30T08:47:00Z</dcterms:created>
  <dcterms:modified xsi:type="dcterms:W3CDTF">2020-10-30T10:05:00Z</dcterms:modified>
</cp:coreProperties>
</file>